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13"/>
      </w:tblGrid>
      <w:tr w:rsidR="00A21B83" w:rsidRPr="00120827" w:rsidTr="00E77501">
        <w:trPr>
          <w:trHeight w:val="314"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A21B83" w:rsidRPr="00120827" w:rsidRDefault="0065387A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</w:pPr>
            <w:r w:rsidRPr="00120827"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  <w:t>WRITING</w:t>
            </w:r>
          </w:p>
        </w:tc>
      </w:tr>
      <w:tr w:rsidR="00A21B83" w:rsidRPr="00120827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120827" w:rsidRDefault="0065387A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120827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Tools for writing</w:t>
            </w:r>
          </w:p>
        </w:tc>
        <w:tc>
          <w:tcPr>
            <w:tcW w:w="12713" w:type="dxa"/>
            <w:shd w:val="clear" w:color="auto" w:fill="auto"/>
          </w:tcPr>
          <w:p w:rsidR="009E693E" w:rsidRPr="00120827" w:rsidRDefault="009E693E" w:rsidP="009E693E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120827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>I can spell most of the words I need to communicate, using spelling rules, specialist vocabulary, self-correction techniques and a range of resources.</w:t>
            </w:r>
            <w:r w:rsidR="00D72F5B" w:rsidRPr="00120827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 </w:t>
            </w:r>
            <w:r w:rsidRPr="00120827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 xml:space="preserve">LIT </w:t>
            </w:r>
            <w:r w:rsidR="00D72F5B" w:rsidRPr="00120827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2-21a</w:t>
            </w:r>
            <w:r w:rsidRPr="00120827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 xml:space="preserve"> </w:t>
            </w:r>
          </w:p>
          <w:p w:rsidR="009E693E" w:rsidRPr="00120827" w:rsidRDefault="009E693E" w:rsidP="009E693E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120827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="00D72F5B" w:rsidRPr="00120827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2-22a</w:t>
            </w:r>
            <w:r w:rsidRPr="00120827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 xml:space="preserve"> </w:t>
            </w:r>
          </w:p>
          <w:p w:rsidR="00A21B83" w:rsidRPr="00120827" w:rsidRDefault="009E693E" w:rsidP="0065387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120827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>Throughout the writing process, I can check that my writing makes sense and meets its purpose.</w:t>
            </w:r>
            <w:r w:rsidR="00D72F5B" w:rsidRPr="00120827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 </w:t>
            </w:r>
            <w:r w:rsidRPr="00120827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2-23a</w:t>
            </w:r>
          </w:p>
        </w:tc>
      </w:tr>
      <w:tr w:rsidR="00A21B83" w:rsidRPr="00120827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120827" w:rsidRDefault="0065387A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120827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Creating texts</w:t>
            </w:r>
          </w:p>
        </w:tc>
        <w:tc>
          <w:tcPr>
            <w:tcW w:w="12713" w:type="dxa"/>
            <w:shd w:val="clear" w:color="auto" w:fill="auto"/>
          </w:tcPr>
          <w:p w:rsidR="00A21B83" w:rsidRPr="00120827" w:rsidRDefault="009E693E" w:rsidP="0065387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120827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am learning to use language and style in a way which engages and/or influences my reader. </w:t>
            </w:r>
            <w:r w:rsidRPr="00120827">
              <w:rPr>
                <w:rFonts w:ascii="Verdana" w:hAnsi="Verdana" w:cs="Arial"/>
                <w:b/>
                <w:bCs/>
                <w:color w:val="E3002D"/>
                <w:sz w:val="24"/>
                <w:szCs w:val="24"/>
              </w:rPr>
              <w:t>ENG 2-27a</w:t>
            </w:r>
          </w:p>
        </w:tc>
      </w:tr>
    </w:tbl>
    <w:p w:rsidR="00A21B83" w:rsidRPr="00120827" w:rsidRDefault="00A21B83">
      <w:pPr>
        <w:rPr>
          <w:rFonts w:ascii="Verdana" w:hAnsi="Verdana" w:cs="Arial"/>
          <w:sz w:val="24"/>
          <w:szCs w:val="24"/>
        </w:rPr>
      </w:pP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12553"/>
      </w:tblGrid>
      <w:tr w:rsidR="00A21B83" w:rsidRPr="00120827" w:rsidTr="00BD5F6F">
        <w:trPr>
          <w:trHeight w:val="314"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A21B83" w:rsidRPr="00120827" w:rsidRDefault="0065387A" w:rsidP="00BD5F6F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</w:pPr>
            <w:r w:rsidRPr="00120827"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  <w:t>READING</w:t>
            </w:r>
          </w:p>
        </w:tc>
      </w:tr>
      <w:tr w:rsidR="00A21B83" w:rsidRPr="00120827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120827" w:rsidRDefault="0065387A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120827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Tools for reading</w:t>
            </w:r>
          </w:p>
        </w:tc>
        <w:tc>
          <w:tcPr>
            <w:tcW w:w="12713" w:type="dxa"/>
            <w:shd w:val="clear" w:color="auto" w:fill="auto"/>
          </w:tcPr>
          <w:p w:rsidR="00A21B83" w:rsidRPr="00120827" w:rsidRDefault="009E693E" w:rsidP="0065387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120827">
              <w:rPr>
                <w:rFonts w:ascii="Verdana" w:hAnsi="Verdana" w:cs="Arial"/>
                <w:color w:val="000000"/>
                <w:sz w:val="26"/>
                <w:szCs w:val="26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120827">
              <w:rPr>
                <w:rFonts w:ascii="Verdana" w:hAnsi="Verdana" w:cs="Arial"/>
                <w:b/>
                <w:bCs/>
                <w:color w:val="E3002D"/>
                <w:sz w:val="24"/>
                <w:szCs w:val="24"/>
              </w:rPr>
              <w:t>ENG 2-12a / ENG 3-12a</w:t>
            </w:r>
            <w:bookmarkStart w:id="0" w:name="_GoBack"/>
            <w:bookmarkEnd w:id="0"/>
          </w:p>
          <w:p w:rsidR="009E693E" w:rsidRPr="00120827" w:rsidRDefault="009E693E" w:rsidP="009E693E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120827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can select and use a range of strategies and resources before I read, and as I read, to make meaning clear and give reasons for my selection. </w:t>
            </w:r>
            <w:r w:rsidR="00D72F5B" w:rsidRPr="00120827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2-13a</w:t>
            </w:r>
            <w:r w:rsidRPr="00120827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 xml:space="preserve"> </w:t>
            </w:r>
          </w:p>
        </w:tc>
      </w:tr>
      <w:tr w:rsidR="0065387A" w:rsidRPr="00120827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65387A" w:rsidRPr="00120827" w:rsidRDefault="0065387A" w:rsidP="0065387A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120827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Understanding, analysing and evaluating</w:t>
            </w:r>
          </w:p>
          <w:p w:rsidR="009E693E" w:rsidRPr="00120827" w:rsidRDefault="009E693E" w:rsidP="0065387A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13" w:type="dxa"/>
            <w:shd w:val="clear" w:color="auto" w:fill="auto"/>
          </w:tcPr>
          <w:p w:rsidR="0065387A" w:rsidRPr="00120827" w:rsidRDefault="009E693E" w:rsidP="0065387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120827">
              <w:rPr>
                <w:rFonts w:ascii="Verdana" w:hAnsi="Verdana" w:cs="Arial"/>
                <w:color w:val="000000"/>
                <w:sz w:val="26"/>
                <w:szCs w:val="26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120827">
              <w:rPr>
                <w:rFonts w:ascii="Verdana" w:hAnsi="Verdana" w:cs="Arial"/>
                <w:b/>
                <w:bCs/>
                <w:color w:val="E3002D"/>
                <w:sz w:val="24"/>
                <w:szCs w:val="24"/>
              </w:rPr>
              <w:t>ENG 2-17a</w:t>
            </w:r>
          </w:p>
        </w:tc>
      </w:tr>
    </w:tbl>
    <w:p w:rsidR="00EA6B23" w:rsidRPr="00120827" w:rsidRDefault="00EA6B23">
      <w:pPr>
        <w:rPr>
          <w:rFonts w:ascii="Verdana" w:hAnsi="Verdana"/>
        </w:rPr>
      </w:pPr>
    </w:p>
    <w:sectPr w:rsidR="00EA6B23" w:rsidRPr="00120827" w:rsidSect="0086655B">
      <w:headerReference w:type="default" r:id="rId7"/>
      <w:footerReference w:type="even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F1F" w:rsidRDefault="007E1F1F" w:rsidP="0086655B">
      <w:pPr>
        <w:spacing w:after="0" w:line="240" w:lineRule="auto"/>
      </w:pPr>
      <w:r>
        <w:separator/>
      </w:r>
    </w:p>
  </w:endnote>
  <w:endnote w:type="continuationSeparator" w:id="0">
    <w:p w:rsidR="007E1F1F" w:rsidRDefault="007E1F1F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46227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692B" w:rsidRDefault="0002692B" w:rsidP="00A331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2692B" w:rsidRDefault="0002692B" w:rsidP="000269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="Verdana" w:hAnsi="Verdana"/>
      </w:rPr>
      <w:id w:val="-15953171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692B" w:rsidRPr="00120827" w:rsidRDefault="0002692B" w:rsidP="00A33125">
        <w:pPr>
          <w:pStyle w:val="Footer"/>
          <w:framePr w:wrap="none" w:vAnchor="text" w:hAnchor="margin" w:xAlign="right" w:y="1"/>
          <w:rPr>
            <w:rStyle w:val="PageNumber"/>
            <w:rFonts w:ascii="Verdana" w:hAnsi="Verdana"/>
          </w:rPr>
        </w:pPr>
        <w:r w:rsidRPr="00120827">
          <w:rPr>
            <w:rStyle w:val="PageNumber"/>
            <w:rFonts w:ascii="Verdana" w:hAnsi="Verdana"/>
          </w:rPr>
          <w:fldChar w:fldCharType="begin"/>
        </w:r>
        <w:r w:rsidRPr="00120827">
          <w:rPr>
            <w:rStyle w:val="PageNumber"/>
            <w:rFonts w:ascii="Verdana" w:hAnsi="Verdana"/>
          </w:rPr>
          <w:instrText xml:space="preserve"> PAGE </w:instrText>
        </w:r>
        <w:r w:rsidRPr="00120827">
          <w:rPr>
            <w:rStyle w:val="PageNumber"/>
            <w:rFonts w:ascii="Verdana" w:hAnsi="Verdana"/>
          </w:rPr>
          <w:fldChar w:fldCharType="separate"/>
        </w:r>
        <w:r w:rsidR="00120827">
          <w:rPr>
            <w:rStyle w:val="PageNumber"/>
            <w:rFonts w:ascii="Verdana" w:hAnsi="Verdana"/>
            <w:noProof/>
          </w:rPr>
          <w:t>1</w:t>
        </w:r>
        <w:r w:rsidRPr="00120827">
          <w:rPr>
            <w:rStyle w:val="PageNumber"/>
            <w:rFonts w:ascii="Verdana" w:hAnsi="Verdana"/>
          </w:rPr>
          <w:fldChar w:fldCharType="end"/>
        </w:r>
      </w:p>
    </w:sdtContent>
  </w:sdt>
  <w:p w:rsidR="0086655B" w:rsidRPr="00120827" w:rsidRDefault="0086655B" w:rsidP="0002692B">
    <w:pPr>
      <w:pStyle w:val="Footer"/>
      <w:tabs>
        <w:tab w:val="clear" w:pos="4513"/>
        <w:tab w:val="clear" w:pos="9026"/>
        <w:tab w:val="center" w:pos="6979"/>
      </w:tabs>
      <w:ind w:right="360"/>
      <w:rPr>
        <w:rFonts w:ascii="Verdana" w:hAnsi="Verdana"/>
      </w:rPr>
    </w:pPr>
    <w:r w:rsidRPr="00120827">
      <w:rPr>
        <w:rFonts w:ascii="Verdana" w:hAnsi="Verdana"/>
        <w:noProof/>
        <w:lang w:eastAsia="en-GB"/>
      </w:rPr>
      <w:drawing>
        <wp:inline distT="0" distB="0" distL="0" distR="0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3702F" w:rsidRPr="00120827">
      <w:rPr>
        <w:rFonts w:ascii="Verdana" w:hAnsi="Verdana"/>
      </w:rPr>
      <w:tab/>
    </w:r>
    <w:hyperlink r:id="rId2" w:history="1">
      <w:r w:rsidR="00120827" w:rsidRPr="00120827">
        <w:rPr>
          <w:rStyle w:val="Hyperlink"/>
          <w:rFonts w:ascii="Verdana" w:hAnsi="Verdana"/>
        </w:rPr>
        <w:t>scholastic.co.uk/series/10MinTests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F1F" w:rsidRDefault="007E1F1F" w:rsidP="0086655B">
      <w:pPr>
        <w:spacing w:after="0" w:line="240" w:lineRule="auto"/>
      </w:pPr>
      <w:r>
        <w:separator/>
      </w:r>
    </w:p>
  </w:footnote>
  <w:footnote w:type="continuationSeparator" w:id="0">
    <w:p w:rsidR="007E1F1F" w:rsidRDefault="007E1F1F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02F" w:rsidRPr="00120827" w:rsidRDefault="00A3702F" w:rsidP="0086655B">
    <w:pPr>
      <w:pStyle w:val="Header"/>
      <w:jc w:val="center"/>
      <w:rPr>
        <w:rFonts w:ascii="Verdana" w:hAnsi="Verdana" w:cs="Arial"/>
        <w:b/>
        <w:i/>
        <w:sz w:val="28"/>
        <w:szCs w:val="28"/>
      </w:rPr>
    </w:pPr>
    <w:r w:rsidRPr="00120827">
      <w:rPr>
        <w:rFonts w:ascii="Verdana" w:hAnsi="Verdana" w:cs="Arial"/>
        <w:b/>
        <w:i/>
        <w:sz w:val="28"/>
        <w:szCs w:val="28"/>
      </w:rPr>
      <w:t xml:space="preserve">10 Minute SATs Test: </w:t>
    </w:r>
    <w:r w:rsidR="00D84001" w:rsidRPr="00120827">
      <w:rPr>
        <w:rFonts w:ascii="Verdana" w:hAnsi="Verdana" w:cs="Arial"/>
        <w:b/>
        <w:i/>
        <w:sz w:val="28"/>
        <w:szCs w:val="28"/>
      </w:rPr>
      <w:t>Year 6</w:t>
    </w:r>
    <w:r w:rsidR="0065387A" w:rsidRPr="00120827">
      <w:rPr>
        <w:rFonts w:ascii="Verdana" w:hAnsi="Verdana" w:cs="Arial"/>
        <w:b/>
        <w:i/>
        <w:sz w:val="28"/>
        <w:szCs w:val="28"/>
      </w:rPr>
      <w:t>/</w:t>
    </w:r>
    <w:r w:rsidR="00D84001" w:rsidRPr="00120827">
      <w:rPr>
        <w:rFonts w:ascii="Verdana" w:hAnsi="Verdana" w:cs="Arial"/>
        <w:b/>
        <w:i/>
        <w:sz w:val="28"/>
        <w:szCs w:val="28"/>
      </w:rPr>
      <w:t>P7</w:t>
    </w:r>
    <w:r w:rsidR="0065387A" w:rsidRPr="00120827">
      <w:rPr>
        <w:rFonts w:ascii="Verdana" w:hAnsi="Verdana" w:cs="Arial"/>
        <w:b/>
        <w:i/>
        <w:sz w:val="28"/>
        <w:szCs w:val="28"/>
      </w:rPr>
      <w:t xml:space="preserve"> </w:t>
    </w:r>
    <w:r w:rsidR="00120827">
      <w:rPr>
        <w:rFonts w:ascii="Verdana" w:hAnsi="Verdana" w:cs="Arial"/>
        <w:b/>
        <w:i/>
        <w:sz w:val="28"/>
        <w:szCs w:val="28"/>
      </w:rPr>
      <w:t>–</w:t>
    </w:r>
    <w:r w:rsidR="0036204D" w:rsidRPr="00120827">
      <w:rPr>
        <w:rFonts w:ascii="Verdana" w:hAnsi="Verdana" w:cs="Arial"/>
        <w:b/>
        <w:i/>
        <w:sz w:val="28"/>
        <w:szCs w:val="28"/>
      </w:rPr>
      <w:t xml:space="preserve"> </w:t>
    </w:r>
    <w:r w:rsidR="0065387A" w:rsidRPr="00120827">
      <w:rPr>
        <w:rFonts w:ascii="Verdana" w:hAnsi="Verdana" w:cs="Arial"/>
        <w:b/>
        <w:i/>
        <w:sz w:val="28"/>
        <w:szCs w:val="28"/>
      </w:rPr>
      <w:t>Grammar, Punctuation and Spelling</w:t>
    </w:r>
  </w:p>
  <w:p w:rsidR="0086655B" w:rsidRPr="00120827" w:rsidRDefault="00A21B83" w:rsidP="0086655B">
    <w:pPr>
      <w:pStyle w:val="Header"/>
      <w:jc w:val="center"/>
      <w:rPr>
        <w:rFonts w:ascii="Verdana" w:hAnsi="Verdana" w:cs="Arial"/>
        <w:b/>
        <w:sz w:val="28"/>
        <w:szCs w:val="28"/>
      </w:rPr>
    </w:pPr>
    <w:r w:rsidRPr="00120827">
      <w:rPr>
        <w:rFonts w:ascii="Verdana" w:hAnsi="Verdana" w:cs="Arial"/>
        <w:b/>
        <w:i/>
        <w:sz w:val="28"/>
        <w:szCs w:val="28"/>
      </w:rPr>
      <w:t xml:space="preserve"> </w:t>
    </w:r>
    <w:r w:rsidRPr="00120827">
      <w:rPr>
        <w:rFonts w:ascii="Verdana" w:hAnsi="Verdana" w:cs="Arial"/>
        <w:b/>
        <w:sz w:val="28"/>
        <w:szCs w:val="28"/>
      </w:rPr>
      <w:t>Correlation to the 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912E20"/>
    <w:multiLevelType w:val="hybridMultilevel"/>
    <w:tmpl w:val="8516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64A28"/>
    <w:multiLevelType w:val="hybridMultilevel"/>
    <w:tmpl w:val="536C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C0BAC"/>
    <w:multiLevelType w:val="hybridMultilevel"/>
    <w:tmpl w:val="12F83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720D1"/>
    <w:multiLevelType w:val="hybridMultilevel"/>
    <w:tmpl w:val="3BAA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D7CF9"/>
    <w:multiLevelType w:val="hybridMultilevel"/>
    <w:tmpl w:val="789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08B1"/>
    <w:multiLevelType w:val="hybridMultilevel"/>
    <w:tmpl w:val="1CA8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24012"/>
    <w:multiLevelType w:val="hybridMultilevel"/>
    <w:tmpl w:val="5CA2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0207B"/>
    <w:rsid w:val="0002692B"/>
    <w:rsid w:val="00071936"/>
    <w:rsid w:val="000B1408"/>
    <w:rsid w:val="00120827"/>
    <w:rsid w:val="001F2123"/>
    <w:rsid w:val="00270CDB"/>
    <w:rsid w:val="00283095"/>
    <w:rsid w:val="00333452"/>
    <w:rsid w:val="0036204D"/>
    <w:rsid w:val="003E4F1B"/>
    <w:rsid w:val="0040210E"/>
    <w:rsid w:val="00566ED9"/>
    <w:rsid w:val="0065387A"/>
    <w:rsid w:val="006D18F7"/>
    <w:rsid w:val="007E1F1F"/>
    <w:rsid w:val="0086655B"/>
    <w:rsid w:val="008813FA"/>
    <w:rsid w:val="008C15C6"/>
    <w:rsid w:val="00924286"/>
    <w:rsid w:val="009E693E"/>
    <w:rsid w:val="00A21B83"/>
    <w:rsid w:val="00A3702F"/>
    <w:rsid w:val="00AE45E6"/>
    <w:rsid w:val="00B56029"/>
    <w:rsid w:val="00C02824"/>
    <w:rsid w:val="00C230E8"/>
    <w:rsid w:val="00C435E6"/>
    <w:rsid w:val="00D60A8F"/>
    <w:rsid w:val="00D72F5B"/>
    <w:rsid w:val="00D84001"/>
    <w:rsid w:val="00EA6B23"/>
    <w:rsid w:val="00EB2ECF"/>
    <w:rsid w:val="00E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566ED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2692B"/>
  </w:style>
  <w:style w:type="character" w:styleId="Hyperlink">
    <w:name w:val="Hyperlink"/>
    <w:basedOn w:val="DefaultParagraphFont"/>
    <w:uiPriority w:val="99"/>
    <w:unhideWhenUsed/>
    <w:rsid w:val="00A370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702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1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scholastic.co.uk/series/133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Morgan, Rachel</cp:lastModifiedBy>
  <cp:revision>5</cp:revision>
  <dcterms:created xsi:type="dcterms:W3CDTF">2018-02-19T10:58:00Z</dcterms:created>
  <dcterms:modified xsi:type="dcterms:W3CDTF">2018-03-21T14:35:00Z</dcterms:modified>
</cp:coreProperties>
</file>